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78A1C3BD" w:rsidR="00D93A0E" w:rsidRPr="008F037F" w:rsidRDefault="006C6E8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recuperación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407E2AC2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06FB1">
        <w:rPr>
          <w:rFonts w:ascii="Trebuchet MS" w:eastAsia="Times New Roman" w:hAnsi="Trebuchet MS" w:cs="Times New Roman"/>
          <w:sz w:val="24"/>
          <w:szCs w:val="24"/>
        </w:rPr>
        <w:t>2</w:t>
      </w:r>
      <w:r w:rsidR="006C6E81">
        <w:rPr>
          <w:rFonts w:ascii="Trebuchet MS" w:eastAsia="Times New Roman" w:hAnsi="Trebuchet MS" w:cs="Times New Roman"/>
          <w:sz w:val="24"/>
          <w:szCs w:val="24"/>
        </w:rPr>
        <w:t>7</w:t>
      </w:r>
      <w:r w:rsidR="00A06FB1">
        <w:rPr>
          <w:rFonts w:ascii="Trebuchet MS" w:eastAsia="Times New Roman" w:hAnsi="Trebuchet MS" w:cs="Times New Roman"/>
          <w:sz w:val="24"/>
          <w:szCs w:val="24"/>
        </w:rPr>
        <w:t>,40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E81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C6E81">
        <w:rPr>
          <w:rFonts w:ascii="Trebuchet MS" w:eastAsia="Times New Roman" w:hAnsi="Trebuchet MS" w:cs="Times New Roman"/>
          <w:sz w:val="24"/>
          <w:szCs w:val="24"/>
        </w:rPr>
        <w:t>3.79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68A67AE2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6C6E81">
        <w:rPr>
          <w:rFonts w:ascii="Trebuchet MS" w:eastAsia="Times New Roman" w:hAnsi="Trebuchet MS" w:cs="Times New Roman"/>
          <w:sz w:val="24"/>
          <w:szCs w:val="24"/>
        </w:rPr>
        <w:t>84,20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6FB1">
        <w:rPr>
          <w:rFonts w:ascii="Trebuchet MS" w:eastAsia="Times New Roman" w:hAnsi="Trebuchet MS" w:cs="Times New Roman"/>
          <w:sz w:val="24"/>
          <w:szCs w:val="24"/>
        </w:rPr>
        <w:t>subie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6C6E81">
        <w:rPr>
          <w:rFonts w:ascii="Trebuchet MS" w:eastAsia="Times New Roman" w:hAnsi="Trebuchet MS" w:cs="Times New Roman"/>
          <w:sz w:val="24"/>
          <w:szCs w:val="24"/>
        </w:rPr>
        <w:t>7.33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C6E81">
        <w:rPr>
          <w:rFonts w:ascii="Trebuchet MS" w:eastAsia="Times New Roman" w:hAnsi="Trebuchet MS" w:cs="Times New Roman"/>
          <w:sz w:val="24"/>
          <w:szCs w:val="24"/>
        </w:rPr>
        <w:t>13.41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6FB1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6C6E81">
        <w:rPr>
          <w:rFonts w:ascii="Trebuchet MS" w:eastAsia="Times New Roman" w:hAnsi="Trebuchet MS" w:cs="Times New Roman"/>
          <w:sz w:val="24"/>
          <w:szCs w:val="24"/>
        </w:rPr>
        <w:t>6.34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5C795DB4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C6E81">
        <w:rPr>
          <w:rFonts w:ascii="Trebuchet MS" w:eastAsia="Times New Roman" w:hAnsi="Trebuchet MS" w:cs="Times New Roman"/>
          <w:sz w:val="24"/>
          <w:szCs w:val="24"/>
        </w:rPr>
        <w:t>27,45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E81">
        <w:rPr>
          <w:rFonts w:ascii="Trebuchet MS" w:eastAsia="Times New Roman" w:hAnsi="Trebuchet MS" w:cs="Times New Roman"/>
          <w:sz w:val="24"/>
          <w:szCs w:val="24"/>
        </w:rPr>
        <w:t>arriba el 5.17%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6C6E81">
        <w:rPr>
          <w:rFonts w:ascii="Trebuchet MS" w:eastAsia="Times New Roman" w:hAnsi="Trebuchet MS" w:cs="Times New Roman"/>
          <w:sz w:val="24"/>
          <w:szCs w:val="24"/>
        </w:rPr>
        <w:t>62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E81">
        <w:rPr>
          <w:rFonts w:ascii="Trebuchet MS" w:eastAsia="Times New Roman" w:hAnsi="Trebuchet MS" w:cs="Times New Roman"/>
          <w:sz w:val="24"/>
          <w:szCs w:val="24"/>
        </w:rPr>
        <w:t>arriba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6C6E81">
        <w:rPr>
          <w:rFonts w:ascii="Trebuchet MS" w:eastAsia="Times New Roman" w:hAnsi="Trebuchet MS" w:cs="Times New Roman"/>
          <w:sz w:val="24"/>
          <w:szCs w:val="24"/>
        </w:rPr>
        <w:t>6.78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E337837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6C6E81">
        <w:rPr>
          <w:rFonts w:ascii="Trebuchet MS" w:eastAsia="Times New Roman" w:hAnsi="Trebuchet MS" w:cs="Times New Roman"/>
          <w:sz w:val="24"/>
          <w:szCs w:val="24"/>
        </w:rPr>
        <w:t>36.40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un retorno semanal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6C6E81">
        <w:rPr>
          <w:rFonts w:ascii="Trebuchet MS" w:eastAsia="Times New Roman" w:hAnsi="Trebuchet MS" w:cs="Times New Roman"/>
          <w:sz w:val="24"/>
          <w:szCs w:val="24"/>
        </w:rPr>
        <w:t>7.22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6C6E81">
        <w:rPr>
          <w:rFonts w:ascii="Trebuchet MS" w:eastAsia="Times New Roman" w:hAnsi="Trebuchet MS" w:cs="Times New Roman"/>
          <w:sz w:val="24"/>
          <w:szCs w:val="24"/>
        </w:rPr>
        <w:t>40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E81">
        <w:rPr>
          <w:rFonts w:ascii="Trebuchet MS" w:eastAsia="Times New Roman" w:hAnsi="Trebuchet MS" w:cs="Times New Roman"/>
          <w:sz w:val="24"/>
          <w:szCs w:val="24"/>
        </w:rPr>
        <w:t>subie</w:t>
      </w:r>
      <w:r w:rsidR="00A859AB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E81">
        <w:rPr>
          <w:rFonts w:ascii="Trebuchet MS" w:eastAsia="Times New Roman" w:hAnsi="Trebuchet MS" w:cs="Times New Roman"/>
          <w:sz w:val="24"/>
          <w:szCs w:val="24"/>
        </w:rPr>
        <w:t>4.80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1A2A026C" w14:textId="06D1804B" w:rsidR="00332DB7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las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tres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acciones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excepto en PAMP en la que se activó señal de compra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5C6F55B0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371ADFD4" w:rsidR="003F004F" w:rsidRDefault="0049167A" w:rsidP="007075F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D0995A5" wp14:editId="500245AD">
            <wp:extent cx="6163250" cy="13033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5937" cy="131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2230B0D8" w:rsidR="0077752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260ABC8F">
                <wp:simplePos x="0" y="0"/>
                <wp:positionH relativeFrom="column">
                  <wp:posOffset>3006090</wp:posOffset>
                </wp:positionH>
                <wp:positionV relativeFrom="paragraph">
                  <wp:posOffset>3111500</wp:posOffset>
                </wp:positionV>
                <wp:extent cx="3228975" cy="93662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DB3D8F" w:rsidRDefault="0003328D" w:rsidP="0049167A">
                            <w:pPr>
                              <w:pStyle w:val="Subttulo"/>
                              <w:jc w:val="both"/>
                            </w:pPr>
                            <w:r w:rsidRPr="00DB3D8F">
                              <w:t>Señal de compra el 03/07 en $ 47,00.</w:t>
                            </w:r>
                          </w:p>
                          <w:p w14:paraId="4EC8508F" w14:textId="6BB32743" w:rsidR="007569E6" w:rsidRPr="0049167A" w:rsidRDefault="00DB3D8F" w:rsidP="0049167A">
                            <w:pPr>
                              <w:pStyle w:val="Subttulo"/>
                              <w:jc w:val="both"/>
                            </w:pPr>
                            <w:r w:rsidRPr="0049167A">
                              <w:t>Señal</w:t>
                            </w:r>
                            <w:r w:rsidR="008D023A" w:rsidRPr="0049167A">
                              <w:t xml:space="preserve"> de venta el 04/12 en $82,00.</w:t>
                            </w:r>
                          </w:p>
                          <w:p w14:paraId="52F6267B" w14:textId="218C88D3" w:rsidR="0049167A" w:rsidRPr="0049167A" w:rsidRDefault="0049167A" w:rsidP="0049167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 w:rsidRPr="0049167A"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  <w:t>Señal de compra el 26/01 en $ 80,00.</w:t>
                            </w:r>
                          </w:p>
                          <w:p w14:paraId="31602E2F" w14:textId="77777777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5pt;width:254.25pt;height:7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" stroked="f">
                <v:textbox>
                  <w:txbxContent>
                    <w:p w14:paraId="0629930A" w14:textId="19E48AB4" w:rsidR="0003328D" w:rsidRPr="00DB3D8F" w:rsidRDefault="0003328D" w:rsidP="0049167A">
                      <w:pPr>
                        <w:pStyle w:val="Subttulo"/>
                        <w:jc w:val="both"/>
                      </w:pPr>
                      <w:r w:rsidRPr="00DB3D8F">
                        <w:t>Señal de compra el 03/07 en $ 47,00.</w:t>
                      </w:r>
                    </w:p>
                    <w:p w14:paraId="4EC8508F" w14:textId="6BB32743" w:rsidR="007569E6" w:rsidRPr="0049167A" w:rsidRDefault="00DB3D8F" w:rsidP="0049167A">
                      <w:pPr>
                        <w:pStyle w:val="Subttulo"/>
                        <w:jc w:val="both"/>
                      </w:pPr>
                      <w:r w:rsidRPr="0049167A">
                        <w:t>Señal</w:t>
                      </w:r>
                      <w:r w:rsidR="008D023A" w:rsidRPr="0049167A">
                        <w:t xml:space="preserve"> de venta el 04/12 en $82,00.</w:t>
                      </w:r>
                    </w:p>
                    <w:p w14:paraId="52F6267B" w14:textId="218C88D3" w:rsidR="0049167A" w:rsidRPr="0049167A" w:rsidRDefault="0049167A" w:rsidP="0049167A">
                      <w:pPr>
                        <w:pStyle w:val="Subttulo"/>
                        <w:jc w:val="both"/>
                        <w:rPr>
                          <w:b/>
                          <w:i/>
                          <w:iCs/>
                          <w:u w:val="single"/>
                        </w:rPr>
                      </w:pPr>
                      <w:r w:rsidRPr="0049167A">
                        <w:rPr>
                          <w:b/>
                          <w:i/>
                          <w:iCs/>
                          <w:u w:val="single"/>
                        </w:rPr>
                        <w:t>Señal de compra el 26/01 en $ 80,00.</w:t>
                      </w:r>
                    </w:p>
                    <w:p w14:paraId="31602E2F" w14:textId="77777777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C6526EB" wp14:editId="1A0A87E0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80B7BD8" w:rsidR="0023056A" w:rsidRPr="0023056A" w:rsidRDefault="0049167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AC704" wp14:editId="7D6EB63A">
                                  <wp:extent cx="5478780" cy="2423795"/>
                                  <wp:effectExtent l="0" t="0" r="7620" b="0"/>
                                  <wp:docPr id="2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1.35pt;margin-top:37.6pt;width:446.5pt;height:199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" stroked="f">
                <v:textbox>
                  <w:txbxContent>
                    <w:p w14:paraId="037CA77C" w14:textId="080B7BD8" w:rsidR="0023056A" w:rsidRPr="0023056A" w:rsidRDefault="0049167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9AC704" wp14:editId="7D6EB63A">
                            <wp:extent cx="5478780" cy="2423795"/>
                            <wp:effectExtent l="0" t="0" r="7620" b="0"/>
                            <wp:docPr id="2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9167A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49167A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9167A">
        <w:rPr>
          <w:b/>
          <w:sz w:val="28"/>
          <w:szCs w:val="28"/>
        </w:rPr>
        <w:t>84,20</w:t>
      </w:r>
      <w:r w:rsidR="000C02A1">
        <w:rPr>
          <w:b/>
          <w:sz w:val="28"/>
          <w:szCs w:val="28"/>
        </w:rPr>
        <w:t>)</w:t>
      </w:r>
    </w:p>
    <w:p w14:paraId="6E389469" w14:textId="40FD0BD6" w:rsidR="00B519A8" w:rsidRPr="002F10EB" w:rsidRDefault="0049167A" w:rsidP="00CA0D6D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E1EB389" wp14:editId="79D47CA2">
                <wp:simplePos x="0" y="0"/>
                <wp:positionH relativeFrom="column">
                  <wp:posOffset>427355</wp:posOffset>
                </wp:positionH>
                <wp:positionV relativeFrom="paragraph">
                  <wp:posOffset>2724150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3.65pt;margin-top:214.5pt;width:199.7pt;height:98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D2X+wT3gAAAAoBAAAPAAAAZHJzL2Rvd25yZXYu&#10;eG1sTI/BTsMwEETvSPyDtUhcEHUIwaEhTgVIoF5b+gFOvE0i4nUUu0369ywnuO1onmZnys3iBnHG&#10;KfSeNDysEhBIjbc9tRoOXx/3zyBCNGTN4Ak1XDDAprq+Kk1h/Uw7PO9jKziEQmE0dDGOhZSh6dCZ&#10;sPIjEntHPzkTWU6ttJOZOdwNMk0SJZ3piT90ZsT3Dpvv/clpOG7nu6f1XH/GQ77L1Jvp89pftL69&#10;WV5fQERc4h8Mv/W5OlTcqfYnskEMGlT+yKSGLF3zJgYypXIQNTspH7Iq5f8J1Q8A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9l/sE94AAAAK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FFB11DD" w14:textId="77B6F4CF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49167A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49167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0A3350">
        <w:rPr>
          <w:b/>
          <w:sz w:val="28"/>
          <w:szCs w:val="28"/>
        </w:rPr>
        <w:t>26,10</w:t>
      </w:r>
      <w:r w:rsidR="00396FF2">
        <w:rPr>
          <w:b/>
          <w:sz w:val="28"/>
          <w:szCs w:val="28"/>
        </w:rPr>
        <w:t>)</w:t>
      </w:r>
    </w:p>
    <w:p w14:paraId="10978B42" w14:textId="24BD0D58" w:rsidR="00C76C62" w:rsidRPr="00EE4E3A" w:rsidRDefault="00B519A8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B5C0CA" wp14:editId="69B593FC">
            <wp:extent cx="5610969" cy="2142698"/>
            <wp:effectExtent l="0" t="0" r="8890" b="0"/>
            <wp:docPr id="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946" cy="214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D023A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D023A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D023A"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3AA8B938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A3350">
        <w:rPr>
          <w:b/>
          <w:sz w:val="28"/>
          <w:szCs w:val="28"/>
        </w:rPr>
        <w:t>2</w:t>
      </w:r>
      <w:r w:rsidR="00B519A8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9167A">
        <w:rPr>
          <w:b/>
          <w:sz w:val="28"/>
          <w:szCs w:val="28"/>
        </w:rPr>
        <w:t>27,45</w:t>
      </w:r>
      <w:r>
        <w:rPr>
          <w:b/>
          <w:sz w:val="28"/>
          <w:szCs w:val="28"/>
        </w:rPr>
        <w:t>)</w:t>
      </w:r>
    </w:p>
    <w:p w14:paraId="1AB49608" w14:textId="2F607F0F" w:rsidR="00242C76" w:rsidRDefault="0049167A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F6A74C" wp14:editId="2E713DFE">
            <wp:extent cx="5610612" cy="2204113"/>
            <wp:effectExtent l="0" t="0" r="9525" b="5715"/>
            <wp:docPr id="6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239" cy="220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7AF01850" w:rsidR="008B6E43" w:rsidRPr="0049167A" w:rsidRDefault="0049167A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F03832A" wp14:editId="74C35C82">
                <wp:simplePos x="0" y="0"/>
                <wp:positionH relativeFrom="column">
                  <wp:posOffset>2515870</wp:posOffset>
                </wp:positionH>
                <wp:positionV relativeFrom="paragraph">
                  <wp:posOffset>55245</wp:posOffset>
                </wp:positionV>
                <wp:extent cx="3336290" cy="102997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179392B4" w:rsidR="006C6E81" w:rsidRPr="006C6E8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6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6C6E8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6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6C6E8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6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Señal de compra el 26/11 en $ 27,50.</w:t>
                            </w:r>
                          </w:p>
                          <w:p w14:paraId="237F1953" w14:textId="2424836F" w:rsidR="0049167A" w:rsidRPr="006C6E8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6E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Señal de venta el 17/12 en $30,00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8.1pt;margin-top:4.35pt;width:262.7pt;height:81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" stroked="f">
                <v:textbox>
                  <w:txbxContent>
                    <w:p w14:paraId="54136480" w14:textId="179392B4" w:rsidR="006C6E81" w:rsidRPr="006C6E8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6E81">
                        <w:rPr>
                          <w:rFonts w:ascii="Arial" w:hAnsi="Arial" w:cs="Arial"/>
                          <w:sz w:val="20"/>
                          <w:szCs w:val="20"/>
                        </w:rPr>
                        <w:t>Señal de compra el 24/09 en $ 24,50.</w:t>
                      </w:r>
                    </w:p>
                    <w:p w14:paraId="0703536E" w14:textId="77777777" w:rsidR="006C6E81" w:rsidRPr="006C6E8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6E81">
                        <w:rPr>
                          <w:rFonts w:ascii="Arial" w:hAnsi="Arial" w:cs="Arial"/>
                          <w:sz w:val="20"/>
                          <w:szCs w:val="20"/>
                        </w:rPr>
                        <w:t>Señal de venta el 18/11 en $ 28,00.</w:t>
                      </w:r>
                    </w:p>
                    <w:p w14:paraId="25A44DAC" w14:textId="77777777" w:rsidR="006C6E81" w:rsidRPr="006C6E8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6E81">
                        <w:rPr>
                          <w:rFonts w:ascii="Arial" w:hAnsi="Arial" w:cs="Arial"/>
                          <w:sz w:val="20"/>
                          <w:szCs w:val="20"/>
                        </w:rPr>
                        <w:t>Señal de compra el 26/11 en $ 27,50.</w:t>
                      </w:r>
                    </w:p>
                    <w:p w14:paraId="237F1953" w14:textId="2424836F" w:rsidR="0049167A" w:rsidRPr="006C6E8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6C6E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Señal de venta el 17/12 en $30,00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5EA57C9C" w:rsidR="007569E6" w:rsidRPr="0049167A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680D767" w14:textId="184F5463" w:rsidR="0003328D" w:rsidRDefault="0003328D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5F008B5E" w14:textId="77777777" w:rsidR="0049167A" w:rsidRPr="00BE7695" w:rsidRDefault="0049167A" w:rsidP="0049167A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7E453F6E" w14:textId="77777777" w:rsidR="0049167A" w:rsidRPr="0049167A" w:rsidRDefault="0049167A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292E1BA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6C6E8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6C6E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6C6E81">
        <w:rPr>
          <w:b/>
          <w:sz w:val="28"/>
          <w:szCs w:val="28"/>
        </w:rPr>
        <w:t>36,40</w:t>
      </w:r>
      <w:r>
        <w:rPr>
          <w:b/>
          <w:sz w:val="28"/>
          <w:szCs w:val="28"/>
        </w:rPr>
        <w:t>)</w:t>
      </w:r>
    </w:p>
    <w:p w14:paraId="5DBF6C0D" w14:textId="0AA16EA7" w:rsidR="00CC4C83" w:rsidRDefault="006C6E81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1EB383" wp14:editId="60FF9DD4">
            <wp:extent cx="5612130" cy="2482850"/>
            <wp:effectExtent l="0" t="0" r="7620" b="0"/>
            <wp:docPr id="10" name="Imagen 10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792A1" w14:textId="77777777" w:rsidR="00720AA7" w:rsidRDefault="00720AA7" w:rsidP="009307BC">
      <w:pPr>
        <w:spacing w:after="0" w:line="240" w:lineRule="auto"/>
      </w:pPr>
      <w:r>
        <w:separator/>
      </w:r>
    </w:p>
  </w:endnote>
  <w:endnote w:type="continuationSeparator" w:id="0">
    <w:p w14:paraId="31B9A012" w14:textId="77777777" w:rsidR="00720AA7" w:rsidRDefault="00720AA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6CFA2" w14:textId="77777777" w:rsidR="00720AA7" w:rsidRDefault="00720AA7" w:rsidP="009307BC">
      <w:pPr>
        <w:spacing w:after="0" w:line="240" w:lineRule="auto"/>
      </w:pPr>
      <w:r>
        <w:separator/>
      </w:r>
    </w:p>
  </w:footnote>
  <w:footnote w:type="continuationSeparator" w:id="0">
    <w:p w14:paraId="6451B6F4" w14:textId="77777777" w:rsidR="00720AA7" w:rsidRDefault="00720AA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32DB7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5F6A07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7E3-FF80-468F-8665-7BD566D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507</cp:revision>
  <dcterms:created xsi:type="dcterms:W3CDTF">2015-12-27T13:43:00Z</dcterms:created>
  <dcterms:modified xsi:type="dcterms:W3CDTF">2021-02-06T15:46:00Z</dcterms:modified>
</cp:coreProperties>
</file>