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647711DB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D416D8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16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7F71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EC79B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8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1801BEFB" w:rsidR="00FB6ABC" w:rsidRPr="002835D8" w:rsidRDefault="00D416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60864E6" wp14:editId="3BB038A0">
            <wp:extent cx="6163508" cy="2522136"/>
            <wp:effectExtent l="0" t="0" r="0" b="0"/>
            <wp:docPr id="87404110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041104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0579" cy="252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502E384C" w:rsidR="00526636" w:rsidRDefault="00D416D8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5DBA82FF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42766">
        <w:rPr>
          <w:rFonts w:ascii="Trebuchet MS" w:eastAsia="Times New Roman" w:hAnsi="Trebuchet MS" w:cs="Times New Roman"/>
          <w:sz w:val="24"/>
          <w:szCs w:val="24"/>
        </w:rPr>
        <w:t>9</w:t>
      </w:r>
      <w:r w:rsidR="00D416D8">
        <w:rPr>
          <w:rFonts w:ascii="Trebuchet MS" w:eastAsia="Times New Roman" w:hAnsi="Trebuchet MS" w:cs="Times New Roman"/>
          <w:sz w:val="24"/>
          <w:szCs w:val="24"/>
        </w:rPr>
        <w:t>33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6EFB">
        <w:rPr>
          <w:rFonts w:ascii="Trebuchet MS" w:eastAsia="Times New Roman" w:hAnsi="Trebuchet MS" w:cs="Times New Roman"/>
          <w:sz w:val="24"/>
          <w:szCs w:val="24"/>
        </w:rPr>
        <w:t>baj</w:t>
      </w:r>
      <w:r w:rsidR="00485C92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6EFB">
        <w:rPr>
          <w:rFonts w:ascii="Trebuchet MS" w:eastAsia="Times New Roman" w:hAnsi="Trebuchet MS" w:cs="Times New Roman"/>
          <w:sz w:val="24"/>
          <w:szCs w:val="24"/>
        </w:rPr>
        <w:t>-</w:t>
      </w:r>
      <w:r w:rsidR="00D416D8">
        <w:rPr>
          <w:rFonts w:ascii="Trebuchet MS" w:eastAsia="Times New Roman" w:hAnsi="Trebuchet MS" w:cs="Times New Roman"/>
          <w:sz w:val="24"/>
          <w:szCs w:val="24"/>
        </w:rPr>
        <w:t>2.00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03A0280A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F351D">
        <w:rPr>
          <w:rFonts w:ascii="Trebuchet MS" w:eastAsia="Times New Roman" w:hAnsi="Trebuchet MS" w:cs="Times New Roman"/>
          <w:sz w:val="24"/>
          <w:szCs w:val="24"/>
        </w:rPr>
        <w:t>9</w:t>
      </w:r>
      <w:r w:rsidR="00D416D8">
        <w:rPr>
          <w:rFonts w:ascii="Trebuchet MS" w:eastAsia="Times New Roman" w:hAnsi="Trebuchet MS" w:cs="Times New Roman"/>
          <w:sz w:val="24"/>
          <w:szCs w:val="24"/>
        </w:rPr>
        <w:t>11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F351D">
        <w:rPr>
          <w:rFonts w:ascii="Trebuchet MS" w:eastAsia="Times New Roman" w:hAnsi="Trebuchet MS" w:cs="Times New Roman"/>
          <w:sz w:val="24"/>
          <w:szCs w:val="24"/>
        </w:rPr>
        <w:t>suba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416D8">
        <w:rPr>
          <w:rFonts w:ascii="Trebuchet MS" w:eastAsia="Times New Roman" w:hAnsi="Trebuchet MS" w:cs="Times New Roman"/>
          <w:sz w:val="24"/>
          <w:szCs w:val="24"/>
        </w:rPr>
        <w:t>0.44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5998978E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</w:t>
      </w:r>
      <w:r w:rsidR="00B61414">
        <w:rPr>
          <w:rFonts w:ascii="Trebuchet MS" w:eastAsia="Times New Roman" w:hAnsi="Trebuchet MS" w:cs="Times New Roman"/>
          <w:sz w:val="24"/>
          <w:szCs w:val="24"/>
        </w:rPr>
        <w:t>.</w:t>
      </w:r>
      <w:r w:rsidR="00D416D8">
        <w:rPr>
          <w:rFonts w:ascii="Trebuchet MS" w:eastAsia="Times New Roman" w:hAnsi="Trebuchet MS" w:cs="Times New Roman"/>
          <w:sz w:val="24"/>
          <w:szCs w:val="24"/>
        </w:rPr>
        <w:t>800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F351D">
        <w:rPr>
          <w:rFonts w:ascii="Trebuchet MS" w:eastAsia="Times New Roman" w:hAnsi="Trebuchet MS" w:cs="Times New Roman"/>
          <w:sz w:val="24"/>
          <w:szCs w:val="24"/>
        </w:rPr>
        <w:t>subie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16D8">
        <w:rPr>
          <w:rFonts w:ascii="Trebuchet MS" w:eastAsia="Times New Roman" w:hAnsi="Trebuchet MS" w:cs="Times New Roman"/>
          <w:sz w:val="24"/>
          <w:szCs w:val="24"/>
        </w:rPr>
        <w:t>0.56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FB6ABC">
        <w:rPr>
          <w:rFonts w:ascii="Trebuchet MS" w:eastAsia="Times New Roman" w:hAnsi="Trebuchet MS" w:cs="Times New Roman"/>
          <w:sz w:val="24"/>
          <w:szCs w:val="24"/>
        </w:rPr>
        <w:t>6.</w:t>
      </w:r>
      <w:r w:rsidR="00D416D8">
        <w:rPr>
          <w:rFonts w:ascii="Trebuchet MS" w:eastAsia="Times New Roman" w:hAnsi="Trebuchet MS" w:cs="Times New Roman"/>
          <w:sz w:val="24"/>
          <w:szCs w:val="24"/>
        </w:rPr>
        <w:t>93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a</w:t>
      </w:r>
      <w:r w:rsidR="00FF351D">
        <w:rPr>
          <w:rFonts w:ascii="Trebuchet MS" w:eastAsia="Times New Roman" w:hAnsi="Trebuchet MS" w:cs="Times New Roman"/>
          <w:sz w:val="24"/>
          <w:szCs w:val="24"/>
        </w:rPr>
        <w:t>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16D8">
        <w:rPr>
          <w:rFonts w:ascii="Trebuchet MS" w:eastAsia="Times New Roman" w:hAnsi="Trebuchet MS" w:cs="Times New Roman"/>
          <w:sz w:val="24"/>
          <w:szCs w:val="24"/>
        </w:rPr>
        <w:t>1.92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314BED1E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242766">
        <w:rPr>
          <w:rFonts w:ascii="Trebuchet MS" w:eastAsia="Times New Roman" w:hAnsi="Trebuchet MS" w:cs="Times New Roman"/>
          <w:sz w:val="24"/>
          <w:szCs w:val="24"/>
        </w:rPr>
        <w:t>1.</w:t>
      </w:r>
      <w:r w:rsidR="00FF351D">
        <w:rPr>
          <w:rFonts w:ascii="Trebuchet MS" w:eastAsia="Times New Roman" w:hAnsi="Trebuchet MS" w:cs="Times New Roman"/>
          <w:sz w:val="24"/>
          <w:szCs w:val="24"/>
        </w:rPr>
        <w:t>6</w:t>
      </w:r>
      <w:r w:rsidR="00D416D8">
        <w:rPr>
          <w:rFonts w:ascii="Trebuchet MS" w:eastAsia="Times New Roman" w:hAnsi="Trebuchet MS" w:cs="Times New Roman"/>
          <w:sz w:val="24"/>
          <w:szCs w:val="24"/>
        </w:rPr>
        <w:t>6</w:t>
      </w:r>
      <w:r w:rsidR="00FF351D">
        <w:rPr>
          <w:rFonts w:ascii="Trebuchet MS" w:eastAsia="Times New Roman" w:hAnsi="Trebuchet MS" w:cs="Times New Roman"/>
          <w:sz w:val="24"/>
          <w:szCs w:val="24"/>
        </w:rPr>
        <w:t>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16D8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D416D8">
        <w:rPr>
          <w:rFonts w:ascii="Trebuchet MS" w:eastAsia="Times New Roman" w:hAnsi="Trebuchet MS" w:cs="Times New Roman"/>
          <w:sz w:val="24"/>
          <w:szCs w:val="24"/>
        </w:rPr>
        <w:t>-1.19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1CA7889B" w:rsidR="003131ED" w:rsidRPr="00193944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FF351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</w:t>
      </w:r>
      <w:r w:rsidR="009D093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FF351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NTIENE VENTA 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TXAR</w:t>
      </w: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6EC801" w14:textId="709BF00A" w:rsidR="00C131D4" w:rsidRDefault="00CE5B6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9D093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</w:t>
      </w:r>
      <w:r w:rsidR="0007434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9D093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VENTA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ALUA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3237B51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2606EF" w14:textId="5C5C0EBB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ACTIVA SEÑAL DE COMPRA EN </w:t>
      </w:r>
      <w:r w:rsidR="004038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</w:p>
    <w:p w14:paraId="0832B739" w14:textId="77777777" w:rsidR="00FF351D" w:rsidRPr="00C131D4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4EB29D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F18A28E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D416D8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EC79B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901371">
        <w:rPr>
          <w:b/>
          <w:sz w:val="28"/>
          <w:szCs w:val="28"/>
        </w:rPr>
        <w:t>9</w:t>
      </w:r>
      <w:r w:rsidR="00D416D8">
        <w:rPr>
          <w:b/>
          <w:sz w:val="28"/>
          <w:szCs w:val="28"/>
        </w:rPr>
        <w:t>33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2FFA9DFB" w14:textId="77777777" w:rsidR="00FB798C" w:rsidRDefault="00FB798C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51DB57FC" w:rsidR="00A62D5B" w:rsidRDefault="00D416D8" w:rsidP="00FB798C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B9A0E0F" wp14:editId="78533525">
            <wp:extent cx="5612130" cy="2562225"/>
            <wp:effectExtent l="0" t="0" r="7620" b="9525"/>
            <wp:docPr id="93768823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688231" name="Imagen 93768823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D416D8" w:rsidRDefault="00D416D8" w:rsidP="00D416D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25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0.</w:t>
                            </w: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D416D8" w:rsidRDefault="00D416D8" w:rsidP="00D416D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25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$ 9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0.</w:t>
                      </w: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CE614C0" w14:textId="77777777" w:rsidR="00D416D8" w:rsidRDefault="00D416D8" w:rsidP="006C3531">
      <w:pPr>
        <w:rPr>
          <w:b/>
          <w:sz w:val="28"/>
          <w:szCs w:val="28"/>
        </w:rPr>
      </w:pPr>
    </w:p>
    <w:p w14:paraId="7395E386" w14:textId="77777777" w:rsidR="00D416D8" w:rsidRDefault="00D416D8" w:rsidP="006C3531">
      <w:pPr>
        <w:rPr>
          <w:b/>
          <w:sz w:val="28"/>
          <w:szCs w:val="28"/>
        </w:rPr>
      </w:pPr>
    </w:p>
    <w:p w14:paraId="237FE54C" w14:textId="77777777" w:rsidR="00D416D8" w:rsidRDefault="00D416D8" w:rsidP="006C3531">
      <w:pPr>
        <w:rPr>
          <w:b/>
          <w:sz w:val="28"/>
          <w:szCs w:val="28"/>
        </w:rPr>
      </w:pPr>
    </w:p>
    <w:p w14:paraId="321727B8" w14:textId="77777777" w:rsidR="00D416D8" w:rsidRDefault="00D416D8" w:rsidP="006C3531">
      <w:pPr>
        <w:rPr>
          <w:b/>
          <w:sz w:val="28"/>
          <w:szCs w:val="28"/>
        </w:rPr>
      </w:pPr>
    </w:p>
    <w:p w14:paraId="7B2AC506" w14:textId="77777777" w:rsidR="00D416D8" w:rsidRDefault="00D416D8" w:rsidP="006C3531">
      <w:pPr>
        <w:rPr>
          <w:b/>
          <w:sz w:val="28"/>
          <w:szCs w:val="28"/>
        </w:rPr>
      </w:pPr>
    </w:p>
    <w:p w14:paraId="3BA1B80D" w14:textId="6FFADF5B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D416D8">
        <w:rPr>
          <w:b/>
          <w:sz w:val="28"/>
          <w:szCs w:val="28"/>
        </w:rPr>
        <w:t>16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EC79BA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D416D8">
        <w:rPr>
          <w:b/>
          <w:sz w:val="28"/>
          <w:szCs w:val="28"/>
        </w:rPr>
        <w:t>911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62A64B48" w:rsidR="00E36E8E" w:rsidRPr="00E274E4" w:rsidRDefault="009D093F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0A2F14F" wp14:editId="68DF3DA3">
            <wp:extent cx="5612130" cy="3235569"/>
            <wp:effectExtent l="0" t="0" r="7620" b="3175"/>
            <wp:docPr id="173056666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566662" name="Imagen 173056666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134" cy="323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375822F0" w:rsidR="00EC79BA" w:rsidRPr="00EC79BA" w:rsidRDefault="00EC79BA" w:rsidP="00EC79B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7 </w:t>
                            </w: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$ 1.000.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375822F0" w:rsidR="00EC79BA" w:rsidRPr="00EC79BA" w:rsidRDefault="00EC79BA" w:rsidP="00EC79B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7 </w:t>
                      </w: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$ 1.000.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53018F9B" w14:textId="77777777" w:rsidR="00901371" w:rsidRPr="00901371" w:rsidRDefault="00901371" w:rsidP="00901371">
      <w:pPr>
        <w:pStyle w:val="Sinespaciado"/>
        <w:rPr>
          <w:sz w:val="24"/>
          <w:szCs w:val="24"/>
        </w:rPr>
      </w:pPr>
    </w:p>
    <w:p w14:paraId="223CED1F" w14:textId="26119C78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9D093F">
        <w:rPr>
          <w:b/>
          <w:sz w:val="28"/>
          <w:szCs w:val="28"/>
        </w:rPr>
        <w:t>16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EC79BA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9D093F">
        <w:rPr>
          <w:b/>
          <w:sz w:val="28"/>
          <w:szCs w:val="28"/>
        </w:rPr>
        <w:t>80</w:t>
      </w:r>
      <w:r w:rsidR="00CF63EE">
        <w:rPr>
          <w:b/>
          <w:sz w:val="28"/>
          <w:szCs w:val="28"/>
        </w:rPr>
        <w:t>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304A48A0" w:rsidR="008F4995" w:rsidRDefault="009D093F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CD0F034" wp14:editId="56CA159D">
            <wp:extent cx="5612130" cy="3577213"/>
            <wp:effectExtent l="0" t="0" r="7620" b="4445"/>
            <wp:docPr id="35275752" name="Imagen 8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5752" name="Imagen 8" descr="Interfaz de usuario gráfica, 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123" cy="358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FF351D" w:rsidRDefault="00FF351D" w:rsidP="00FF351D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35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08/0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FF35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750</w:t>
                            </w:r>
                            <w:r w:rsidRPr="00FF35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FF351D" w:rsidRDefault="00FF351D" w:rsidP="00FF351D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F35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08/0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FF35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750</w:t>
                      </w:r>
                      <w:r w:rsidRPr="00FF35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31968" w14:textId="77777777" w:rsidR="00261607" w:rsidRDefault="00261607" w:rsidP="00F140E2">
      <w:pPr>
        <w:spacing w:after="0" w:line="240" w:lineRule="auto"/>
      </w:pPr>
      <w:r>
        <w:separator/>
      </w:r>
    </w:p>
  </w:endnote>
  <w:endnote w:type="continuationSeparator" w:id="0">
    <w:p w14:paraId="3E2C5D6D" w14:textId="77777777" w:rsidR="00261607" w:rsidRDefault="00261607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FC60F" w14:textId="77777777" w:rsidR="00261607" w:rsidRDefault="00261607" w:rsidP="00F140E2">
      <w:pPr>
        <w:spacing w:after="0" w:line="240" w:lineRule="auto"/>
      </w:pPr>
      <w:r>
        <w:separator/>
      </w:r>
    </w:p>
  </w:footnote>
  <w:footnote w:type="continuationSeparator" w:id="0">
    <w:p w14:paraId="3F34D92C" w14:textId="77777777" w:rsidR="00261607" w:rsidRDefault="00261607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940</cp:revision>
  <dcterms:created xsi:type="dcterms:W3CDTF">2015-10-05T09:34:00Z</dcterms:created>
  <dcterms:modified xsi:type="dcterms:W3CDTF">2024-08-17T00:20:00Z</dcterms:modified>
</cp:coreProperties>
</file>