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57E48E9A" w14:textId="4CA630DB" w:rsidR="002325FB" w:rsidRPr="00B2379F" w:rsidRDefault="00CB7907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Positivo desempeño de las acciones del sector en las tres ruedas hábiles</w:t>
      </w:r>
      <w:r w:rsidR="00B81389">
        <w:rPr>
          <w:rFonts w:ascii="Trebuchet MS" w:eastAsia="Times New Roman" w:hAnsi="Trebuchet MS" w:cs="Times New Roman"/>
          <w:sz w:val="24"/>
          <w:szCs w:val="24"/>
        </w:rPr>
        <w:t xml:space="preserve"> en el mercado local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05711E8" w14:textId="7F445128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B81389">
        <w:rPr>
          <w:rFonts w:ascii="Trebuchet MS" w:eastAsia="Times New Roman" w:hAnsi="Trebuchet MS" w:cs="Times New Roman"/>
          <w:sz w:val="24"/>
          <w:szCs w:val="24"/>
        </w:rPr>
        <w:t>20,</w:t>
      </w:r>
      <w:r w:rsidR="00A53326">
        <w:rPr>
          <w:rFonts w:ascii="Trebuchet MS" w:eastAsia="Times New Roman" w:hAnsi="Trebuchet MS" w:cs="Times New Roman"/>
          <w:sz w:val="24"/>
          <w:szCs w:val="24"/>
        </w:rPr>
        <w:t>20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3326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53326">
        <w:rPr>
          <w:rFonts w:ascii="Trebuchet MS" w:eastAsia="Times New Roman" w:hAnsi="Trebuchet MS" w:cs="Times New Roman"/>
          <w:sz w:val="24"/>
          <w:szCs w:val="24"/>
        </w:rPr>
        <w:t>-0.74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730F6BBB" w14:textId="3EB9C2CE" w:rsidR="00247749" w:rsidRPr="00B2379F" w:rsidRDefault="00247749" w:rsidP="00A756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B81389">
        <w:rPr>
          <w:rFonts w:ascii="Trebuchet MS" w:eastAsia="Times New Roman" w:hAnsi="Trebuchet MS" w:cs="Times New Roman"/>
          <w:sz w:val="24"/>
          <w:szCs w:val="24"/>
        </w:rPr>
        <w:t>41,</w:t>
      </w:r>
      <w:r w:rsidR="00A53326">
        <w:rPr>
          <w:rFonts w:ascii="Trebuchet MS" w:eastAsia="Times New Roman" w:hAnsi="Trebuchet MS" w:cs="Times New Roman"/>
          <w:sz w:val="24"/>
          <w:szCs w:val="24"/>
        </w:rPr>
        <w:t>7</w:t>
      </w:r>
      <w:r w:rsidR="00B81389">
        <w:rPr>
          <w:rFonts w:ascii="Trebuchet MS" w:eastAsia="Times New Roman" w:hAnsi="Trebuchet MS" w:cs="Times New Roman"/>
          <w:sz w:val="24"/>
          <w:szCs w:val="24"/>
        </w:rPr>
        <w:t>0</w:t>
      </w:r>
      <w:r w:rsidR="002E29A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81389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53326">
        <w:rPr>
          <w:rFonts w:ascii="Trebuchet MS" w:eastAsia="Times New Roman" w:hAnsi="Trebuchet MS" w:cs="Times New Roman"/>
          <w:sz w:val="24"/>
          <w:szCs w:val="24"/>
        </w:rPr>
        <w:t>0.48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us$ </w:t>
      </w:r>
      <w:r w:rsidR="001D3160">
        <w:rPr>
          <w:rFonts w:ascii="Trebuchet MS" w:eastAsia="Times New Roman" w:hAnsi="Trebuchet MS" w:cs="Times New Roman"/>
          <w:sz w:val="24"/>
          <w:szCs w:val="24"/>
        </w:rPr>
        <w:t>10.</w:t>
      </w:r>
      <w:r w:rsidR="00BE663D">
        <w:rPr>
          <w:rFonts w:ascii="Trebuchet MS" w:eastAsia="Times New Roman" w:hAnsi="Trebuchet MS" w:cs="Times New Roman"/>
          <w:sz w:val="24"/>
          <w:szCs w:val="24"/>
        </w:rPr>
        <w:t>07</w:t>
      </w:r>
      <w:r w:rsidR="001D31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81389">
        <w:rPr>
          <w:rFonts w:ascii="Trebuchet MS" w:eastAsia="Times New Roman" w:hAnsi="Trebuchet MS" w:cs="Times New Roman"/>
          <w:sz w:val="24"/>
          <w:szCs w:val="24"/>
        </w:rPr>
        <w:t>abajo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E663D">
        <w:rPr>
          <w:rFonts w:ascii="Trebuchet MS" w:eastAsia="Times New Roman" w:hAnsi="Trebuchet MS" w:cs="Times New Roman"/>
          <w:sz w:val="24"/>
          <w:szCs w:val="24"/>
        </w:rPr>
        <w:t>-3.36</w:t>
      </w:r>
      <w:r w:rsidR="00F3062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C054EB0" w14:textId="1016F605" w:rsidR="005357B5" w:rsidRDefault="00247749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663D">
        <w:rPr>
          <w:rFonts w:ascii="Trebuchet MS" w:eastAsia="Times New Roman" w:hAnsi="Trebuchet MS" w:cs="Times New Roman"/>
          <w:sz w:val="24"/>
          <w:szCs w:val="24"/>
        </w:rPr>
        <w:t>16,35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06F26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E663D">
        <w:rPr>
          <w:rFonts w:ascii="Trebuchet MS" w:eastAsia="Times New Roman" w:hAnsi="Trebuchet MS" w:cs="Times New Roman"/>
          <w:sz w:val="24"/>
          <w:szCs w:val="24"/>
        </w:rPr>
        <w:t>2.83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r w:rsidR="00BE663D">
        <w:rPr>
          <w:rFonts w:ascii="Trebuchet MS" w:eastAsia="Times New Roman" w:hAnsi="Trebuchet MS" w:cs="Times New Roman"/>
          <w:sz w:val="24"/>
          <w:szCs w:val="24"/>
        </w:rPr>
        <w:t>3.20</w:t>
      </w:r>
      <w:r w:rsidR="00BF0A5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E663D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 </w:t>
      </w:r>
      <w:r w:rsidR="00BE663D">
        <w:rPr>
          <w:rFonts w:ascii="Trebuchet MS" w:eastAsia="Times New Roman" w:hAnsi="Trebuchet MS" w:cs="Times New Roman"/>
          <w:sz w:val="24"/>
          <w:szCs w:val="24"/>
        </w:rPr>
        <w:t>-3.03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, en N.Y</w:t>
      </w:r>
      <w:bookmarkEnd w:id="0"/>
      <w:bookmarkEnd w:id="1"/>
      <w:bookmarkEnd w:id="2"/>
    </w:p>
    <w:p w14:paraId="05FBCAA3" w14:textId="6915E922" w:rsidR="009B6878" w:rsidRPr="001D3160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1D316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Estamos vendidos en estos activos desde fines </w:t>
      </w:r>
      <w:r w:rsidR="00B8138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de enero o principio de febrero con potenciales señales de compra en PAMP y TRAN</w:t>
      </w:r>
      <w:r w:rsidR="00AB456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a comienzos de abril</w:t>
      </w:r>
      <w:r w:rsidR="00B8138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FFE88C0" w14:textId="43EC103C" w:rsidR="003777AD" w:rsidRDefault="00AE4F88" w:rsidP="0023056A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5237B426" w14:textId="77777777" w:rsidR="001914C0" w:rsidRDefault="001914C0" w:rsidP="0023056A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D676EC7" w14:textId="04251C07" w:rsidR="00AE67BA" w:rsidRDefault="00D20934" w:rsidP="0023056A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eastAsia="es-AR"/>
        </w:rPr>
        <w:drawing>
          <wp:inline distT="0" distB="0" distL="0" distR="0" wp14:anchorId="1EB0FBFB" wp14:editId="1029E028">
            <wp:extent cx="5830395" cy="157110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5762" cy="158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99791" w14:textId="625C2BA5" w:rsidR="0023056A" w:rsidRDefault="0023056A" w:rsidP="001914C0">
      <w:pPr>
        <w:rPr>
          <w:b/>
          <w:sz w:val="28"/>
          <w:szCs w:val="28"/>
        </w:rPr>
      </w:pPr>
    </w:p>
    <w:p w14:paraId="4DD8FD5C" w14:textId="7A86D15E" w:rsidR="0023056A" w:rsidRDefault="0023056A" w:rsidP="0023056A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6526EB" wp14:editId="09873A5D">
                <wp:simplePos x="0" y="0"/>
                <wp:positionH relativeFrom="column">
                  <wp:posOffset>145415</wp:posOffset>
                </wp:positionH>
                <wp:positionV relativeFrom="paragraph">
                  <wp:posOffset>478790</wp:posOffset>
                </wp:positionV>
                <wp:extent cx="5670550" cy="281940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B3A70DA" w:rsidR="0023056A" w:rsidRPr="0023056A" w:rsidRDefault="00D2093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C08558F" wp14:editId="2103EF1A">
                                  <wp:extent cx="5478780" cy="2423795"/>
                                  <wp:effectExtent l="0" t="0" r="762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am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45pt;margin-top:37.7pt;width:446.5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" stroked="f">
                <v:textbox>
                  <w:txbxContent>
                    <w:p w14:paraId="037CA77C" w14:textId="7B3A70DA" w:rsidR="0023056A" w:rsidRPr="0023056A" w:rsidRDefault="00D2093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C08558F" wp14:editId="2103EF1A">
                            <wp:extent cx="5478780" cy="2423795"/>
                            <wp:effectExtent l="0" t="0" r="762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am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BE663D">
        <w:rPr>
          <w:b/>
          <w:sz w:val="28"/>
          <w:szCs w:val="28"/>
        </w:rPr>
        <w:t>17</w:t>
      </w:r>
      <w:bookmarkStart w:id="4" w:name="_GoBack"/>
      <w:bookmarkEnd w:id="4"/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1914C0">
        <w:rPr>
          <w:b/>
          <w:sz w:val="28"/>
          <w:szCs w:val="28"/>
        </w:rPr>
        <w:t>4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D20934">
        <w:rPr>
          <w:b/>
          <w:sz w:val="28"/>
          <w:szCs w:val="28"/>
        </w:rPr>
        <w:t>41,70</w:t>
      </w:r>
      <w:r w:rsidR="009B49A4">
        <w:rPr>
          <w:b/>
          <w:sz w:val="28"/>
          <w:szCs w:val="28"/>
        </w:rPr>
        <w:t>)</w:t>
      </w:r>
    </w:p>
    <w:p w14:paraId="1D2349DB" w14:textId="08392F30" w:rsidR="006960D1" w:rsidRPr="002B724E" w:rsidRDefault="00175021" w:rsidP="004E68EE">
      <w:pPr>
        <w:pStyle w:val="Sinespaciado"/>
        <w:rPr>
          <w:noProof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0F44F1AC">
                <wp:simplePos x="0" y="0"/>
                <wp:positionH relativeFrom="column">
                  <wp:posOffset>-232410</wp:posOffset>
                </wp:positionH>
                <wp:positionV relativeFrom="paragraph">
                  <wp:posOffset>130175</wp:posOffset>
                </wp:positionV>
                <wp:extent cx="3287395" cy="1600200"/>
                <wp:effectExtent l="0" t="0" r="825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007ED43F" w:rsidR="007C39B3" w:rsidRPr="00AE67BA" w:rsidRDefault="007C39B3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</w:t>
                            </w:r>
                            <w:r w:rsidR="005358C5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05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42,00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5DE18A13" w14:textId="4926D4B2" w:rsidR="007C39B3" w:rsidRPr="00AE67BA" w:rsidRDefault="007C39B3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12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8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35,00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78031578" w14:textId="77777777" w:rsidR="00BF3DB8" w:rsidRPr="00AE67BA" w:rsidRDefault="007C39B3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41,00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.  </w:t>
                            </w:r>
                          </w:p>
                          <w:p w14:paraId="307AD69E" w14:textId="268849B8" w:rsidR="007C39B3" w:rsidRPr="00AE67BA" w:rsidRDefault="00BF3DB8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08/11 en $ 44,55</w:t>
                            </w:r>
                            <w:r w:rsidR="007C39B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    </w:t>
                            </w:r>
                          </w:p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4E68EE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E68E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E382A57" w:rsidR="004E68EE" w:rsidRPr="004E68EE" w:rsidRDefault="004E68EE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E68E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Potencial señal de compra el 03/04 en $ 38,00.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margin-left:-18.3pt;margin-top:10.25pt;width:258.85pt;height:1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" stroked="f">
                <v:textbox>
                  <w:txbxContent>
                    <w:p w14:paraId="52609283" w14:textId="007ED43F" w:rsidR="007C39B3" w:rsidRPr="00AE67BA" w:rsidRDefault="007C39B3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</w:t>
                      </w:r>
                      <w:r w:rsidR="005358C5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05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42,00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5DE18A13" w14:textId="4926D4B2" w:rsidR="007C39B3" w:rsidRPr="00AE67BA" w:rsidRDefault="007C39B3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12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8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35,00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78031578" w14:textId="77777777" w:rsidR="00BF3DB8" w:rsidRPr="00AE67BA" w:rsidRDefault="007C39B3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41,00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.  </w:t>
                      </w:r>
                    </w:p>
                    <w:p w14:paraId="307AD69E" w14:textId="268849B8" w:rsidR="007C39B3" w:rsidRPr="00AE67BA" w:rsidRDefault="00BF3DB8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08/11 en $ 44,55</w:t>
                      </w:r>
                      <w:r w:rsidR="007C39B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    </w:t>
                      </w:r>
                    </w:p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4E68EE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E68E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23/01 en $47.00.</w:t>
                      </w:r>
                    </w:p>
                    <w:p w14:paraId="418F7F46" w14:textId="0E382A57" w:rsidR="004E68EE" w:rsidRPr="004E68EE" w:rsidRDefault="004E68EE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E68E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Potencial señal de compra el 03/04 en $ 38,00.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68E2E73" w14:textId="1C0B8C64" w:rsidR="00175021" w:rsidRDefault="0017502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215873D" w14:textId="0EF1D766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EE12C49" w14:textId="4F6CE142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F0A7AD1" w14:textId="70167598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28AA47F9" w14:textId="2797E9C2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9EF8A33" w14:textId="45958E62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58426DD" w14:textId="09D396EC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5519CC6" w14:textId="77777777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25AD6FA7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 xml:space="preserve">Cierre al </w:t>
      </w:r>
      <w:r w:rsidR="00D20934">
        <w:rPr>
          <w:b/>
          <w:sz w:val="28"/>
          <w:szCs w:val="28"/>
        </w:rPr>
        <w:t>17</w:t>
      </w:r>
      <w:r w:rsidR="000C431E">
        <w:rPr>
          <w:b/>
          <w:sz w:val="28"/>
          <w:szCs w:val="28"/>
        </w:rPr>
        <w:t>/0</w:t>
      </w:r>
      <w:r w:rsidR="004E68EE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/2020 </w:t>
      </w:r>
      <w:bookmarkEnd w:id="5"/>
      <w:r w:rsidR="002A067D">
        <w:rPr>
          <w:b/>
          <w:sz w:val="28"/>
          <w:szCs w:val="28"/>
        </w:rPr>
        <w:t xml:space="preserve">$ </w:t>
      </w:r>
      <w:r w:rsidR="00D20934">
        <w:rPr>
          <w:b/>
          <w:sz w:val="28"/>
          <w:szCs w:val="28"/>
        </w:rPr>
        <w:t>16,35</w:t>
      </w:r>
      <w:r w:rsidR="00396FF2">
        <w:rPr>
          <w:b/>
          <w:sz w:val="28"/>
          <w:szCs w:val="28"/>
        </w:rPr>
        <w:t>)</w:t>
      </w:r>
    </w:p>
    <w:p w14:paraId="10978B42" w14:textId="2618CA1A" w:rsidR="00C76C62" w:rsidRPr="00EE4E3A" w:rsidRDefault="00D20934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00E06E9" wp14:editId="03B9B86A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7374F1DE" w:rsidR="007D6620" w:rsidRPr="004E68EE" w:rsidRDefault="0065148D" w:rsidP="004E68EE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 w:rsidRPr="004E68EE">
        <w:rPr>
          <w:rFonts w:ascii="Arial" w:hAnsi="Arial" w:cs="Arial"/>
          <w:b/>
          <w:i/>
          <w:sz w:val="22"/>
          <w:szCs w:val="22"/>
          <w:u w:val="single"/>
          <w:lang w:val="es-AR"/>
        </w:rPr>
        <w:t>Señal</w:t>
      </w:r>
      <w:r w:rsidR="007075A0" w:rsidRPr="004E68EE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 de venta el 24/01 en $ 22,50.</w:t>
      </w:r>
    </w:p>
    <w:p w14:paraId="4C144A5E" w14:textId="1BD3E3BB" w:rsidR="00951944" w:rsidRDefault="00951944" w:rsidP="00A36CED">
      <w:pPr>
        <w:pStyle w:val="Sinespaciado"/>
        <w:rPr>
          <w:sz w:val="24"/>
          <w:szCs w:val="24"/>
        </w:rPr>
      </w:pPr>
    </w:p>
    <w:p w14:paraId="2AD42D44" w14:textId="28D94340" w:rsidR="004E68EE" w:rsidRDefault="004E68EE" w:rsidP="00A36CED">
      <w:pPr>
        <w:pStyle w:val="Sinespaciado"/>
        <w:rPr>
          <w:sz w:val="24"/>
          <w:szCs w:val="24"/>
        </w:rPr>
      </w:pPr>
    </w:p>
    <w:p w14:paraId="31F5B4E9" w14:textId="3A2A0D23" w:rsidR="004E68EE" w:rsidRDefault="004E68EE" w:rsidP="00A36CED">
      <w:pPr>
        <w:pStyle w:val="Sinespaciado"/>
        <w:rPr>
          <w:sz w:val="24"/>
          <w:szCs w:val="24"/>
        </w:rPr>
      </w:pPr>
    </w:p>
    <w:p w14:paraId="7A46BDEB" w14:textId="06F0E825" w:rsidR="004E68EE" w:rsidRDefault="004E68EE" w:rsidP="00A36CED">
      <w:pPr>
        <w:pStyle w:val="Sinespaciado"/>
        <w:rPr>
          <w:sz w:val="24"/>
          <w:szCs w:val="24"/>
        </w:rPr>
      </w:pPr>
    </w:p>
    <w:p w14:paraId="63068C03" w14:textId="0D362E41" w:rsidR="004E68EE" w:rsidRDefault="004E68EE" w:rsidP="00A36CED">
      <w:pPr>
        <w:pStyle w:val="Sinespaciado"/>
        <w:rPr>
          <w:sz w:val="24"/>
          <w:szCs w:val="24"/>
        </w:rPr>
      </w:pPr>
    </w:p>
    <w:p w14:paraId="72991AF3" w14:textId="76ABC3FA" w:rsidR="004E68EE" w:rsidRDefault="004E68EE" w:rsidP="00A36CED">
      <w:pPr>
        <w:pStyle w:val="Sinespaciado"/>
        <w:rPr>
          <w:sz w:val="24"/>
          <w:szCs w:val="24"/>
        </w:rPr>
      </w:pPr>
    </w:p>
    <w:p w14:paraId="368A36A5" w14:textId="6F5F3646" w:rsidR="004E68EE" w:rsidRDefault="004E68EE" w:rsidP="00A36CED">
      <w:pPr>
        <w:pStyle w:val="Sinespaciado"/>
        <w:rPr>
          <w:sz w:val="24"/>
          <w:szCs w:val="24"/>
        </w:rPr>
      </w:pPr>
    </w:p>
    <w:p w14:paraId="32B20F92" w14:textId="740C1C7E" w:rsidR="004E68EE" w:rsidRDefault="004E68EE" w:rsidP="00A36CED">
      <w:pPr>
        <w:pStyle w:val="Sinespaciado"/>
        <w:rPr>
          <w:sz w:val="24"/>
          <w:szCs w:val="24"/>
        </w:rPr>
      </w:pPr>
    </w:p>
    <w:p w14:paraId="0FAE006B" w14:textId="2152B90D" w:rsidR="004E68EE" w:rsidRDefault="004E68EE" w:rsidP="00A36CED">
      <w:pPr>
        <w:pStyle w:val="Sinespaciado"/>
        <w:rPr>
          <w:sz w:val="24"/>
          <w:szCs w:val="24"/>
        </w:rPr>
      </w:pPr>
    </w:p>
    <w:p w14:paraId="7D91F9B1" w14:textId="6424F090" w:rsidR="004E68EE" w:rsidRDefault="004E68EE" w:rsidP="00A36CED">
      <w:pPr>
        <w:pStyle w:val="Sinespaciado"/>
        <w:rPr>
          <w:sz w:val="24"/>
          <w:szCs w:val="24"/>
        </w:rPr>
      </w:pPr>
    </w:p>
    <w:p w14:paraId="782DA87D" w14:textId="0AA5BDFF" w:rsidR="004E68EE" w:rsidRDefault="004E68EE" w:rsidP="00A36CED">
      <w:pPr>
        <w:pStyle w:val="Sinespaciado"/>
        <w:rPr>
          <w:sz w:val="24"/>
          <w:szCs w:val="24"/>
        </w:rPr>
      </w:pPr>
    </w:p>
    <w:p w14:paraId="13769969" w14:textId="47E80658" w:rsidR="004E68EE" w:rsidRDefault="004E68EE" w:rsidP="00A36CED">
      <w:pPr>
        <w:pStyle w:val="Sinespaciado"/>
        <w:rPr>
          <w:sz w:val="24"/>
          <w:szCs w:val="24"/>
        </w:rPr>
      </w:pP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7B3752FC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D20934">
        <w:rPr>
          <w:b/>
          <w:sz w:val="28"/>
          <w:szCs w:val="28"/>
        </w:rPr>
        <w:t>17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4E68EE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4E68EE">
        <w:rPr>
          <w:b/>
          <w:sz w:val="28"/>
          <w:szCs w:val="28"/>
        </w:rPr>
        <w:t>20,</w:t>
      </w:r>
      <w:r w:rsidR="00D2093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)</w:t>
      </w:r>
    </w:p>
    <w:p w14:paraId="1AB49608" w14:textId="46EF996E" w:rsidR="00242C76" w:rsidRDefault="00D20934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0DDE255" wp14:editId="0860D442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3CBE8A27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6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Pr="004E68EE">
        <w:rPr>
          <w:rFonts w:ascii="Arial" w:hAnsi="Arial" w:cs="Arial"/>
          <w:b/>
          <w:bCs/>
          <w:i/>
          <w:iCs/>
          <w:u w:val="single"/>
        </w:rPr>
        <w:t>.</w:t>
      </w:r>
    </w:p>
    <w:bookmarkEnd w:id="6"/>
    <w:p w14:paraId="3A021B27" w14:textId="5A92CFF1" w:rsidR="00354132" w:rsidRDefault="00354132" w:rsidP="0035413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E68EE">
        <w:rPr>
          <w:rFonts w:ascii="Arial" w:hAnsi="Arial" w:cs="Arial"/>
          <w:b/>
          <w:bCs/>
          <w:i/>
          <w:iCs/>
          <w:u w:val="single"/>
        </w:rPr>
        <w:t>Señal de venta el 7/02 en $ 28,00.</w:t>
      </w:r>
    </w:p>
    <w:p w14:paraId="4D40460A" w14:textId="559C5FE0" w:rsidR="004E68EE" w:rsidRPr="004E68EE" w:rsidRDefault="004E68EE" w:rsidP="0035413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Potencial señal de compra el 08/04 en $ 20,00.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145AF" w14:textId="77777777" w:rsidR="00115E9A" w:rsidRDefault="00115E9A" w:rsidP="009307BC">
      <w:pPr>
        <w:spacing w:after="0" w:line="240" w:lineRule="auto"/>
      </w:pPr>
      <w:r>
        <w:separator/>
      </w:r>
    </w:p>
  </w:endnote>
  <w:endnote w:type="continuationSeparator" w:id="0">
    <w:p w14:paraId="2A5C11C0" w14:textId="77777777" w:rsidR="00115E9A" w:rsidRDefault="00115E9A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D3A57" w14:textId="77777777" w:rsidR="00115E9A" w:rsidRDefault="00115E9A" w:rsidP="009307BC">
      <w:pPr>
        <w:spacing w:after="0" w:line="240" w:lineRule="auto"/>
      </w:pPr>
      <w:r>
        <w:separator/>
      </w:r>
    </w:p>
  </w:footnote>
  <w:footnote w:type="continuationSeparator" w:id="0">
    <w:p w14:paraId="0F27F041" w14:textId="77777777" w:rsidR="00115E9A" w:rsidRDefault="00115E9A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6FBB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782"/>
    <w:rsid w:val="0013396E"/>
    <w:rsid w:val="00134D18"/>
    <w:rsid w:val="001377E6"/>
    <w:rsid w:val="00143DFF"/>
    <w:rsid w:val="00152078"/>
    <w:rsid w:val="00154E66"/>
    <w:rsid w:val="001550CE"/>
    <w:rsid w:val="00157369"/>
    <w:rsid w:val="0016129C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3160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F63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1B28"/>
    <w:rsid w:val="00511FCC"/>
    <w:rsid w:val="005135F0"/>
    <w:rsid w:val="00514490"/>
    <w:rsid w:val="00515974"/>
    <w:rsid w:val="00520CE5"/>
    <w:rsid w:val="00522FB0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1B25"/>
    <w:rsid w:val="00582ACB"/>
    <w:rsid w:val="005858BE"/>
    <w:rsid w:val="00585967"/>
    <w:rsid w:val="005859C9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60197"/>
    <w:rsid w:val="006627FB"/>
    <w:rsid w:val="0066556A"/>
    <w:rsid w:val="00666085"/>
    <w:rsid w:val="0067437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2E18"/>
    <w:rsid w:val="007232F2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0C0F"/>
    <w:rsid w:val="007F2424"/>
    <w:rsid w:val="007F2932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0704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51944"/>
    <w:rsid w:val="0095207C"/>
    <w:rsid w:val="009565E1"/>
    <w:rsid w:val="00957DD5"/>
    <w:rsid w:val="00963FC0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53326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F1F71"/>
    <w:rsid w:val="00AF45FC"/>
    <w:rsid w:val="00B003E6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1389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E663D"/>
    <w:rsid w:val="00BF0A51"/>
    <w:rsid w:val="00BF1C71"/>
    <w:rsid w:val="00BF1F57"/>
    <w:rsid w:val="00BF2839"/>
    <w:rsid w:val="00BF3DB8"/>
    <w:rsid w:val="00BF4699"/>
    <w:rsid w:val="00BF5607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B7907"/>
    <w:rsid w:val="00CC1ED7"/>
    <w:rsid w:val="00CC4234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5F22"/>
    <w:rsid w:val="00E06F26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19D4"/>
    <w:rsid w:val="00EB2645"/>
    <w:rsid w:val="00EB7863"/>
    <w:rsid w:val="00EC0592"/>
    <w:rsid w:val="00EC1D36"/>
    <w:rsid w:val="00EC46B4"/>
    <w:rsid w:val="00EE01F4"/>
    <w:rsid w:val="00EE0507"/>
    <w:rsid w:val="00EE208D"/>
    <w:rsid w:val="00EE4E3A"/>
    <w:rsid w:val="00EF1EBE"/>
    <w:rsid w:val="00EF5473"/>
    <w:rsid w:val="00F006F6"/>
    <w:rsid w:val="00F00EC5"/>
    <w:rsid w:val="00F01A59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8AF6-2DDE-4443-9249-323D76D5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3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421</cp:revision>
  <dcterms:created xsi:type="dcterms:W3CDTF">2015-12-27T13:43:00Z</dcterms:created>
  <dcterms:modified xsi:type="dcterms:W3CDTF">2020-04-20T00:46:00Z</dcterms:modified>
</cp:coreProperties>
</file>