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446D30F8" w:rsidR="004D458F" w:rsidRPr="00DC00DA" w:rsidRDefault="00DC00DA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 w:rsidRPr="00DC00DA">
        <w:rPr>
          <w:i/>
          <w:iCs/>
          <w:sz w:val="28"/>
          <w:szCs w:val="28"/>
          <w:u w:val="single"/>
          <w:lang w:val="es-AR"/>
        </w:rPr>
        <w:t>Muy</w:t>
      </w:r>
      <w:r w:rsidR="00437849">
        <w:rPr>
          <w:i/>
          <w:iCs/>
          <w:sz w:val="28"/>
          <w:szCs w:val="28"/>
          <w:u w:val="single"/>
          <w:lang w:val="es-AR"/>
        </w:rPr>
        <w:t xml:space="preserve"> positivas COME e YPFD. Con baja TGSU2 y TGNO4</w:t>
      </w:r>
      <w:r w:rsidRPr="00DC00DA">
        <w:rPr>
          <w:i/>
          <w:iCs/>
          <w:sz w:val="28"/>
          <w:szCs w:val="28"/>
          <w:u w:val="single"/>
          <w:lang w:val="es-AR"/>
        </w:rPr>
        <w:t>.</w:t>
      </w:r>
    </w:p>
    <w:p w14:paraId="3B0E6582" w14:textId="30A4C560" w:rsidR="00AE0A6B" w:rsidRDefault="009D140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Estamos comprados en los cuatro activos pues se habilitaron señales de compra en COME y TGSU2.</w:t>
      </w:r>
    </w:p>
    <w:p w14:paraId="07A038FA" w14:textId="77777777" w:rsidR="00FB4501" w:rsidRPr="00FB4501" w:rsidRDefault="00FB4501" w:rsidP="00FB4501"/>
    <w:p w14:paraId="076D64DC" w14:textId="7620BEF3" w:rsidR="00E33904" w:rsidRPr="00FB4501" w:rsidRDefault="00437849" w:rsidP="00FB4501">
      <w:pPr>
        <w:jc w:val="center"/>
      </w:pPr>
      <w:r>
        <w:rPr>
          <w:noProof/>
        </w:rPr>
        <w:drawing>
          <wp:inline distT="0" distB="0" distL="0" distR="0" wp14:anchorId="614A7426" wp14:editId="39B08C81">
            <wp:extent cx="6185543" cy="16097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0095" cy="16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6429973D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437849">
        <w:rPr>
          <w:b/>
          <w:sz w:val="28"/>
          <w:szCs w:val="28"/>
        </w:rPr>
        <w:t>17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0E5999">
        <w:rPr>
          <w:b/>
          <w:sz w:val="28"/>
          <w:szCs w:val="28"/>
        </w:rPr>
        <w:t>2,</w:t>
      </w:r>
      <w:r w:rsidR="00437849">
        <w:rPr>
          <w:b/>
          <w:sz w:val="28"/>
          <w:szCs w:val="28"/>
        </w:rPr>
        <w:t>73</w:t>
      </w:r>
      <w:r w:rsidR="005D4B16">
        <w:rPr>
          <w:b/>
          <w:sz w:val="28"/>
          <w:szCs w:val="28"/>
        </w:rPr>
        <w:t>)</w:t>
      </w:r>
    </w:p>
    <w:p w14:paraId="24A60522" w14:textId="105A8A65" w:rsidR="006E0799" w:rsidRPr="001E50F4" w:rsidRDefault="00437849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7BF4DE" wp14:editId="2598DC63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517172C8" w14:textId="138B20AD" w:rsidR="009D1404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Señal </w:t>
      </w:r>
      <w:r w:rsidR="00437849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e compra el 08/07 en $ 2,50.</w:t>
      </w:r>
    </w:p>
    <w:p w14:paraId="75F32025" w14:textId="77777777" w:rsidR="00AE2AE1" w:rsidRDefault="00AE2AE1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50698112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437849">
        <w:rPr>
          <w:b/>
          <w:sz w:val="28"/>
          <w:szCs w:val="28"/>
        </w:rPr>
        <w:t>17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437849">
        <w:rPr>
          <w:b/>
          <w:sz w:val="28"/>
          <w:szCs w:val="28"/>
        </w:rPr>
        <w:t>39,50</w:t>
      </w:r>
      <w:r w:rsidR="006B5B51">
        <w:rPr>
          <w:b/>
          <w:sz w:val="28"/>
          <w:szCs w:val="28"/>
        </w:rPr>
        <w:t>)</w:t>
      </w:r>
    </w:p>
    <w:p w14:paraId="5FEC1E75" w14:textId="7404CD64" w:rsidR="0009339C" w:rsidRDefault="00437849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4873A7" wp14:editId="33739BD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7EF99975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437849">
        <w:rPr>
          <w:b/>
          <w:sz w:val="28"/>
          <w:szCs w:val="28"/>
        </w:rPr>
        <w:t>17</w:t>
      </w:r>
      <w:r w:rsidR="00FB372A">
        <w:rPr>
          <w:b/>
          <w:sz w:val="28"/>
          <w:szCs w:val="28"/>
        </w:rPr>
        <w:t>/0</w:t>
      </w:r>
      <w:r w:rsidR="00FB4501"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437849">
        <w:rPr>
          <w:b/>
          <w:sz w:val="28"/>
          <w:szCs w:val="28"/>
        </w:rPr>
        <w:t>128,75</w:t>
      </w:r>
      <w:r w:rsidRPr="0015421C">
        <w:rPr>
          <w:b/>
          <w:sz w:val="28"/>
          <w:szCs w:val="28"/>
        </w:rPr>
        <w:t>)</w:t>
      </w:r>
    </w:p>
    <w:p w14:paraId="77E791E5" w14:textId="1AD5CF16" w:rsidR="0015421C" w:rsidRPr="0015421C" w:rsidRDefault="00437849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763A90" wp14:editId="2D34F5F7">
            <wp:extent cx="5612130" cy="26479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70EFDBB6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06/07 en  125,00.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7C28CD8F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437849">
        <w:rPr>
          <w:b/>
          <w:sz w:val="28"/>
          <w:szCs w:val="28"/>
        </w:rPr>
        <w:t>17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FB4501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437849">
        <w:rPr>
          <w:b/>
          <w:sz w:val="28"/>
          <w:szCs w:val="28"/>
        </w:rPr>
        <w:t>745,65</w:t>
      </w:r>
      <w:r w:rsidR="00151370">
        <w:rPr>
          <w:b/>
          <w:sz w:val="28"/>
          <w:szCs w:val="28"/>
        </w:rPr>
        <w:t>)</w:t>
      </w:r>
    </w:p>
    <w:p w14:paraId="181D5AF7" w14:textId="7EEDE44D" w:rsidR="00E042B9" w:rsidRPr="008E4E5A" w:rsidRDefault="00437849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5C5603" wp14:editId="67C5164B">
            <wp:extent cx="6136024" cy="2714625"/>
            <wp:effectExtent l="0" t="0" r="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pf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309" cy="271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70</cp:revision>
  <dcterms:created xsi:type="dcterms:W3CDTF">2019-07-04T15:33:00Z</dcterms:created>
  <dcterms:modified xsi:type="dcterms:W3CDTF">2020-07-18T15:33:00Z</dcterms:modified>
</cp:coreProperties>
</file>